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E0584">
      <w:pPr>
        <w:pStyle w:val="Heading1"/>
        <w:rPr>
          <w:rFonts w:eastAsia="Times New Roman"/>
        </w:rPr>
      </w:pPr>
      <w:r>
        <w:rPr>
          <w:rFonts w:eastAsia="Times New Roman"/>
        </w:rPr>
        <w:t>Vista Redonda Mutual Domestic Water Consumers Association NM #3536126 2018 Water Quality Report</w:t>
      </w:r>
    </w:p>
    <w:p w:rsidR="00000000" w:rsidRDefault="004E0584">
      <w:pPr>
        <w:pStyle w:val="Heading2"/>
        <w:divId w:val="421611354"/>
        <w:rPr>
          <w:rFonts w:eastAsia="Times New Roman"/>
        </w:rPr>
      </w:pPr>
      <w:r>
        <w:rPr>
          <w:rFonts w:eastAsia="Times New Roman"/>
        </w:rPr>
        <w:t>Is my water safe?</w:t>
      </w:r>
    </w:p>
    <w:p w:rsidR="00000000" w:rsidRDefault="004E0584">
      <w:pPr>
        <w:divId w:val="421611354"/>
        <w:rPr>
          <w:rFonts w:eastAsia="Times New Roman"/>
        </w:rPr>
      </w:pP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w:t>
      </w:r>
      <w:r>
        <w:rPr>
          <w:rFonts w:eastAsia="Times New Roman"/>
        </w:rPr>
        <w:t>pares to standards set by regulatory agencies. This report is a snapshot of last year's water quality. We are committed to providing you with information because informed customers are our best allies. Last year, we conducted tests for over 80 contaminants</w:t>
      </w:r>
      <w:r>
        <w:rPr>
          <w:rFonts w:eastAsia="Times New Roman"/>
        </w:rPr>
        <w:t>. We only detected 7 of those contaminants, and found only 1 at a level higher than the EPA allows. As we informed you at the time, our water temporarily exceeded drinking water standards. (For more information see the section labeled Violations at the end</w:t>
      </w:r>
      <w:r>
        <w:rPr>
          <w:rFonts w:eastAsia="Times New Roman"/>
        </w:rPr>
        <w:t xml:space="preserve"> of the report.)</w:t>
      </w:r>
    </w:p>
    <w:p w:rsidR="00000000" w:rsidRDefault="004E0584">
      <w:pPr>
        <w:pStyle w:val="Heading2"/>
        <w:divId w:val="1469588703"/>
        <w:rPr>
          <w:rFonts w:eastAsia="Times New Roman"/>
        </w:rPr>
      </w:pPr>
      <w:r>
        <w:rPr>
          <w:rFonts w:eastAsia="Times New Roman"/>
        </w:rPr>
        <w:t>Do I need to take special precautions?</w:t>
      </w:r>
    </w:p>
    <w:p w:rsidR="00000000" w:rsidRDefault="004E0584">
      <w:pPr>
        <w:divId w:val="1469588703"/>
        <w:rPr>
          <w:rFonts w:eastAsia="Times New Roman"/>
        </w:rPr>
      </w:pPr>
      <w:r>
        <w:rPr>
          <w:rFonts w:eastAsia="Times New Roman"/>
        </w:rPr>
        <w:t>Some people may be more vulnerable to contaminants in drinking water than the general population. Immuno-compromised persons such as persons with cancer undergoing chemotherapy, persons who have un</w:t>
      </w:r>
      <w:r>
        <w:rPr>
          <w:rFonts w:eastAsia="Times New Roman"/>
        </w:rPr>
        <w:t xml:space="preserve">dergone organ transplants, people with HIV/AIDS or other immune system disorders, some elderly, and infants can be particularly at risk from infections. These people should seek advice about drinking water from their health care providers. EPA/Centers for </w:t>
      </w:r>
      <w:r>
        <w:rPr>
          <w:rFonts w:eastAsia="Times New Roman"/>
        </w:rPr>
        <w:t xml:space="preserve">Disease Control (CDC) guidelines on appropriate means to lessen the risk of infection by Cryptosporidium and other microbial contaminants are available from the Safe Water Drinking Hotline (800-426-4791). </w:t>
      </w:r>
    </w:p>
    <w:p w:rsidR="00000000" w:rsidRDefault="004E0584">
      <w:pPr>
        <w:pStyle w:val="Heading2"/>
        <w:divId w:val="2132816463"/>
        <w:rPr>
          <w:rFonts w:eastAsia="Times New Roman"/>
        </w:rPr>
      </w:pPr>
      <w:r>
        <w:rPr>
          <w:rFonts w:eastAsia="Times New Roman"/>
        </w:rPr>
        <w:t>Where does my water come from?</w:t>
      </w:r>
    </w:p>
    <w:p w:rsidR="00000000" w:rsidRDefault="004E0584">
      <w:pPr>
        <w:divId w:val="2132816463"/>
        <w:rPr>
          <w:rFonts w:eastAsia="Times New Roman"/>
        </w:rPr>
      </w:pPr>
      <w:r>
        <w:rPr>
          <w:rFonts w:eastAsia="Times New Roman"/>
        </w:rPr>
        <w:t>Vista Redonda cu</w:t>
      </w:r>
      <w:r>
        <w:rPr>
          <w:rFonts w:eastAsia="Times New Roman"/>
        </w:rPr>
        <w:t>rrently has six (6) producing wells--hundreds of feet deep--drawing from the Tesuque formation. The Association controls the land around the wells which provides good protection from surface contamination.</w:t>
      </w:r>
    </w:p>
    <w:p w:rsidR="00000000" w:rsidRDefault="004E0584">
      <w:pPr>
        <w:pStyle w:val="Heading2"/>
        <w:divId w:val="303700137"/>
        <w:rPr>
          <w:rFonts w:eastAsia="Times New Roman"/>
        </w:rPr>
      </w:pPr>
      <w:r>
        <w:rPr>
          <w:rFonts w:eastAsia="Times New Roman"/>
        </w:rPr>
        <w:t>Source water assessment and its availability</w:t>
      </w:r>
    </w:p>
    <w:p w:rsidR="00000000" w:rsidRDefault="004E0584">
      <w:pPr>
        <w:divId w:val="303700137"/>
        <w:rPr>
          <w:rFonts w:eastAsia="Times New Roman"/>
        </w:rPr>
      </w:pPr>
      <w:r>
        <w:rPr>
          <w:rFonts w:eastAsia="Times New Roman"/>
        </w:rPr>
        <w:t>US</w:t>
      </w:r>
      <w:r>
        <w:rPr>
          <w:rFonts w:eastAsia="Times New Roman"/>
        </w:rPr>
        <w:t>GS (and other hydrogeological) studies of the area indicate that the quality of the aquifer below Vista Redonda is high and should provide an adequate supply of water for years to come.</w:t>
      </w:r>
    </w:p>
    <w:p w:rsidR="00852F72" w:rsidRDefault="00852F72" w:rsidP="00852F72">
      <w:pPr>
        <w:divId w:val="303700137"/>
        <w:rPr>
          <w:rFonts w:eastAsia="Times New Roman"/>
        </w:rPr>
      </w:pPr>
      <w:r>
        <w:rPr>
          <w:rFonts w:eastAsia="Times New Roman"/>
        </w:rPr>
        <w:t>A Source Water Assessment was performed by the NMED-DWB in 2003. A copy of this report can be obtained by calling NMED-DWB at 1-877-654-8720.</w:t>
      </w:r>
    </w:p>
    <w:p w:rsidR="00852F72" w:rsidRDefault="00852F72">
      <w:pPr>
        <w:pStyle w:val="Heading2"/>
        <w:divId w:val="763452059"/>
        <w:rPr>
          <w:rFonts w:eastAsia="Times New Roman"/>
        </w:rPr>
      </w:pPr>
    </w:p>
    <w:p w:rsidR="00852F72" w:rsidRDefault="00852F72">
      <w:pPr>
        <w:pStyle w:val="Heading2"/>
        <w:divId w:val="763452059"/>
        <w:rPr>
          <w:rFonts w:eastAsia="Times New Roman"/>
        </w:rPr>
      </w:pPr>
    </w:p>
    <w:p w:rsidR="00000000" w:rsidRDefault="004E0584">
      <w:pPr>
        <w:pStyle w:val="Heading2"/>
        <w:divId w:val="763452059"/>
        <w:rPr>
          <w:rFonts w:eastAsia="Times New Roman"/>
        </w:rPr>
      </w:pPr>
      <w:r>
        <w:rPr>
          <w:rFonts w:eastAsia="Times New Roman"/>
        </w:rPr>
        <w:lastRenderedPageBreak/>
        <w:t>Why are there contaminants in my drinking water?</w:t>
      </w:r>
    </w:p>
    <w:p w:rsidR="00000000" w:rsidRDefault="004E0584">
      <w:pPr>
        <w:divId w:val="763452059"/>
        <w:rPr>
          <w:rFonts w:eastAsia="Times New Roman"/>
        </w:rPr>
      </w:pPr>
      <w:r>
        <w:rPr>
          <w:rFonts w:eastAsia="Times New Roman"/>
        </w:rPr>
        <w:t>Drinking water, in</w:t>
      </w:r>
      <w:r>
        <w:rPr>
          <w:rFonts w:eastAsia="Times New Roman"/>
        </w:rPr>
        <w:t>cluding bottled water, may reasonably be expected to contain at least small amounts of some contaminants. The presence of contaminants does not necessarily indicate that water poses a health risk. More information about contaminants and potential health ef</w:t>
      </w:r>
      <w:r>
        <w:rPr>
          <w:rFonts w:eastAsia="Times New Roman"/>
        </w:rPr>
        <w:t>fects can be obtained by calling the Environmental Protection Agency's (EPA) Safe Drinking Water Hotline (800-426-4791). The sources of drinking water (both tap water and bottled water) include rivers, lakes, streams, ponds, reservoirs, springs, and wells.</w:t>
      </w:r>
      <w:r>
        <w:rPr>
          <w:rFonts w:eastAsia="Times New Roman"/>
        </w:rPr>
        <w:t xml:space="preserve"> As water travels over the surface of the land or through the ground, it dissolves naturally occurring minerals and, in some cases, radioactive material, and can pick up substances resulting from the presence of animals or from human activity:</w:t>
      </w:r>
      <w:r w:rsidR="00852F72">
        <w:rPr>
          <w:rFonts w:eastAsia="Times New Roman"/>
        </w:rPr>
        <w:t xml:space="preserve"> </w:t>
      </w:r>
      <w:r>
        <w:rPr>
          <w:rFonts w:eastAsia="Times New Roman"/>
        </w:rPr>
        <w:t>microbial co</w:t>
      </w:r>
      <w:r>
        <w:rPr>
          <w:rFonts w:eastAsia="Times New Roman"/>
        </w:rPr>
        <w:t>ntaminants, such as viruses and bacteria, that may come from sewage treatment plants, septic systems, agricultural livestock operations, and wildlife; inorganic contaminants, such as salts and metals, which can be naturally occurring or result from urban s</w:t>
      </w:r>
      <w:r>
        <w:rPr>
          <w:rFonts w:eastAsia="Times New Roman"/>
        </w:rPr>
        <w:t>tormwater runoff, industrial, or domestic wastewater discharges, oil and gas production, mining, or farming; pesticides and herbicides, which may come from a variety of sources such as agriculture, urban stormwater runoff, and residential uses; organic Che</w:t>
      </w:r>
      <w:r>
        <w:rPr>
          <w:rFonts w:eastAsia="Times New Roman"/>
        </w:rPr>
        <w:t xml:space="preserve">mical Contaminants, including synthetic and volatile organic chemicals, which are by-products of industrial processes and petroleum production, and can also come from gas stations, urban stormwater runoff, and septic systems; and radioactive contaminants, </w:t>
      </w:r>
      <w:r>
        <w:rPr>
          <w:rFonts w:eastAsia="Times New Roman"/>
        </w:rPr>
        <w:t xml:space="preserve">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w:t>
      </w:r>
      <w:r>
        <w:rPr>
          <w:rFonts w:eastAsia="Times New Roman"/>
        </w:rPr>
        <w:t>r systems. Food and Drug Administration (FDA) regulations establish limits for contaminants in bottled water which must provide the same protection for public health.</w:t>
      </w:r>
    </w:p>
    <w:p w:rsidR="00000000" w:rsidRDefault="004E0584">
      <w:pPr>
        <w:pStyle w:val="Heading2"/>
        <w:divId w:val="569656778"/>
        <w:rPr>
          <w:rFonts w:eastAsia="Times New Roman"/>
        </w:rPr>
      </w:pPr>
      <w:r>
        <w:rPr>
          <w:rFonts w:eastAsia="Times New Roman"/>
        </w:rPr>
        <w:t>How can I get involved?</w:t>
      </w:r>
    </w:p>
    <w:p w:rsidR="00000000" w:rsidRDefault="004E0584">
      <w:pPr>
        <w:divId w:val="569656778"/>
        <w:rPr>
          <w:rFonts w:eastAsia="Times New Roman"/>
        </w:rPr>
      </w:pPr>
      <w:r>
        <w:rPr>
          <w:rFonts w:eastAsia="Times New Roman"/>
        </w:rPr>
        <w:t>If you would like to be involved in the operations of the syst</w:t>
      </w:r>
      <w:r>
        <w:rPr>
          <w:rFonts w:eastAsia="Times New Roman"/>
        </w:rPr>
        <w:t xml:space="preserve">em-including decisions regarding water quality-you are invited to attend any of our open board meetings, held quarterly, or our annual meeting in July. Meeting dates and venues are distributed via e-mail and posted on our website at vistaredonda.net. </w:t>
      </w:r>
      <w:proofErr w:type="gramStart"/>
      <w:r>
        <w:rPr>
          <w:rFonts w:eastAsia="Times New Roman"/>
        </w:rPr>
        <w:t>Alter</w:t>
      </w:r>
      <w:r>
        <w:rPr>
          <w:rFonts w:eastAsia="Times New Roman"/>
        </w:rPr>
        <w:t>natively</w:t>
      </w:r>
      <w:proofErr w:type="gramEnd"/>
      <w:r>
        <w:rPr>
          <w:rFonts w:eastAsia="Times New Roman"/>
        </w:rPr>
        <w:t xml:space="preserve"> you can contact me or any member of our board at any time.</w:t>
      </w:r>
    </w:p>
    <w:p w:rsidR="00000000" w:rsidRDefault="004E0584">
      <w:pPr>
        <w:pStyle w:val="Heading2"/>
        <w:divId w:val="2049525730"/>
        <w:rPr>
          <w:rFonts w:eastAsia="Times New Roman"/>
        </w:rPr>
      </w:pPr>
      <w:r>
        <w:rPr>
          <w:rFonts w:eastAsia="Times New Roman"/>
        </w:rPr>
        <w:t>Monitoring and reporting of compliance data violations</w:t>
      </w:r>
    </w:p>
    <w:p w:rsidR="00000000" w:rsidRDefault="004E0584">
      <w:pPr>
        <w:divId w:val="2049525730"/>
        <w:rPr>
          <w:rFonts w:eastAsia="Times New Roman"/>
        </w:rPr>
      </w:pPr>
      <w:r>
        <w:rPr>
          <w:rFonts w:eastAsia="Times New Roman"/>
        </w:rPr>
        <w:t>The VRMDWA received a Lead and Copper Rule violation in October 2018. Violation length is 1 year. While all of the 5 water samples</w:t>
      </w:r>
      <w:r>
        <w:rPr>
          <w:rFonts w:eastAsia="Times New Roman"/>
        </w:rPr>
        <w:t xml:space="preserve"> taken in 2018 were well within the standard, the last of the 5 samples was taken 1 day outside the NMED specified sampling period, thus resulting in a procedural violation and citation. As a result, the NMED requires that testing for lead and copper be re</w:t>
      </w:r>
      <w:r>
        <w:rPr>
          <w:rFonts w:eastAsia="Times New Roman"/>
        </w:rPr>
        <w:t>peated in 2019. This was a procedural violation only. There are no public health issues.</w:t>
      </w:r>
    </w:p>
    <w:p w:rsidR="00000000" w:rsidRDefault="004E0584">
      <w:pPr>
        <w:pStyle w:val="Heading2"/>
        <w:divId w:val="861937601"/>
        <w:rPr>
          <w:rFonts w:eastAsia="Times New Roman"/>
        </w:rPr>
      </w:pPr>
      <w:r>
        <w:rPr>
          <w:rFonts w:eastAsia="Times New Roman"/>
        </w:rPr>
        <w:t>Additional Information for Lead</w:t>
      </w:r>
    </w:p>
    <w:p w:rsidR="00000000" w:rsidRDefault="004E0584">
      <w:pPr>
        <w:divId w:val="861937601"/>
        <w:rPr>
          <w:rFonts w:eastAsia="Times New Roman"/>
        </w:rPr>
      </w:pPr>
      <w:r>
        <w:rPr>
          <w:rFonts w:eastAsia="Times New Roman"/>
        </w:rPr>
        <w:t>If present, elevated levels of lead can cause serious health problems, especially for pregnant women and young children. Lead in dri</w:t>
      </w:r>
      <w:r>
        <w:rPr>
          <w:rFonts w:eastAsia="Times New Roman"/>
        </w:rPr>
        <w:t xml:space="preserve">nking water is primarily from materials and components associated with service lines and home plumbing. Vista Redonda Mutual Domestic Water Consumers Association is responsible for providing high quality drinking water, but cannot </w:t>
      </w:r>
      <w:r>
        <w:rPr>
          <w:rFonts w:eastAsia="Times New Roman"/>
        </w:rPr>
        <w:lastRenderedPageBreak/>
        <w:t>control the variety of ma</w:t>
      </w:r>
      <w:r>
        <w:rPr>
          <w:rFonts w:eastAsia="Times New Roman"/>
        </w:rPr>
        <w:t>terials used in plumbing components. When your water has been sitting for several hours, you can minimize the potential for lead exposure by flushing your tap for 30 seconds to 2 minutes before using water for drinking or cooking. If you are concerned abou</w:t>
      </w:r>
      <w:r>
        <w:rPr>
          <w:rFonts w:eastAsia="Times New Roman"/>
        </w:rPr>
        <w:t xml:space="preserve">t lead in your water, you may wish to have your water tested. Information on lead in drinking water, testing methods, and steps you can take to minimize exposure is available from the Safe Drinking Water Hotline or at http://www.epa.gov/safewater/lead. </w:t>
      </w:r>
    </w:p>
    <w:p w:rsidR="00000000" w:rsidRDefault="004E0584">
      <w:pPr>
        <w:pStyle w:val="Heading2"/>
        <w:divId w:val="958338724"/>
        <w:rPr>
          <w:rFonts w:eastAsia="Times New Roman"/>
        </w:rPr>
      </w:pPr>
      <w:r>
        <w:rPr>
          <w:rFonts w:eastAsia="Times New Roman"/>
        </w:rPr>
        <w:t>Additional Information for Arsenic</w:t>
      </w:r>
    </w:p>
    <w:p w:rsidR="00000000" w:rsidRDefault="004E0584">
      <w:pPr>
        <w:divId w:val="958338724"/>
        <w:rPr>
          <w:rFonts w:eastAsia="Times New Roman"/>
        </w:rPr>
      </w:pPr>
      <w:r>
        <w:rPr>
          <w:rFonts w:eastAsia="Times New Roman"/>
        </w:rPr>
        <w:t>While your drinking water meets EPA's standard for arsenic, it does contain low levels of arsenic. EPA's standard balances the current understanding of arsenic's possible health effects against the costs of removing arse</w:t>
      </w:r>
      <w:r>
        <w:rPr>
          <w:rFonts w:eastAsia="Times New Roman"/>
        </w:rPr>
        <w:t xml:space="preserve">nic from drinking water. EPA continues to research the health effects of low levels of arsenic which is a mineral known to cause cancer in humans at high concentrations and is linked to other health effects such as skin damage and circulatory problems. </w:t>
      </w:r>
    </w:p>
    <w:p w:rsidR="00000000" w:rsidRDefault="004E0584">
      <w:pPr>
        <w:rPr>
          <w:rFonts w:eastAsia="Times New Roman"/>
        </w:rPr>
      </w:pPr>
    </w:p>
    <w:p w:rsidR="00000000" w:rsidRDefault="004E0584">
      <w:pPr>
        <w:rPr>
          <w:rFonts w:eastAsia="Times New Roman"/>
        </w:rPr>
      </w:pPr>
      <w:r>
        <w:rPr>
          <w:rFonts w:eastAsia="Times New Roman"/>
        </w:rPr>
        <w:pict>
          <v:rect id="_x0000_i1025" style="width:0;height:1.5pt" o:hralign="center" o:hrstd="t" o:hr="t" fillcolor="#a0a0a0" stroked="f"/>
        </w:pict>
      </w:r>
    </w:p>
    <w:p w:rsidR="00000000" w:rsidRDefault="004E0584">
      <w:pPr>
        <w:pStyle w:val="Heading3"/>
        <w:rPr>
          <w:rFonts w:eastAsia="Times New Roman"/>
        </w:rPr>
      </w:pPr>
      <w:r>
        <w:rPr>
          <w:rFonts w:eastAsia="Times New Roman"/>
        </w:rPr>
        <w:t>Water Quality Data Table</w:t>
      </w:r>
    </w:p>
    <w:p w:rsidR="00000000" w:rsidRDefault="004E0584">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all of the drinking water contaminants that we detected during the calend</w:t>
      </w:r>
      <w:r>
        <w:t>ar year of this report. Although many more contaminants were tested, only those substances listed below were found in your water. All sources of drinking water contain some naturally occurring contaminants. At low levels, these substances are generally not</w:t>
      </w:r>
      <w:r>
        <w:t xml:space="preserve"> harmful in our drinking water. Removing all contaminants would be extremely expensive, and in most cases, would not provide increased protection of public health. A few naturally occurring minerals may actually improve the taste of drinking water and have</w:t>
      </w:r>
      <w:r>
        <w:t xml:space="preserve"> nutritional value at low levels. Unless otherwise noted, the data presented in this table is from testing done in the calendar year of the report. The EPA or the State requires us to monitor for certain contaminants less than once per year because the con</w:t>
      </w:r>
      <w:r>
        <w:t>centrations of these contaminants do not vary significantly from year to year, or the system is not considered vulnerable to this type of contamination. As such, some of our data, though representative, may be more than one year old. In this table you will</w:t>
      </w:r>
      <w:r>
        <w:t xml:space="preserve"> find terms and abbreviations that might not be familiar to you. To help you better understand these terms, we have provided the definitions below the table.</w:t>
      </w:r>
    </w:p>
    <w:p w:rsidR="00852F72" w:rsidRDefault="00852F72">
      <w:pPr>
        <w:pStyle w:val="NormalWeb"/>
      </w:pPr>
    </w:p>
    <w:p w:rsidR="00852F72" w:rsidRDefault="00852F72">
      <w:pPr>
        <w:pStyle w:val="NormalWeb"/>
      </w:pPr>
      <w:bookmarkStart w:id="0" w:name="_GoBack"/>
      <w:bookmarkEnd w:id="0"/>
    </w:p>
    <w:p w:rsidR="00000000" w:rsidRDefault="004E0584">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2"/>
        <w:gridCol w:w="857"/>
        <w:gridCol w:w="702"/>
        <w:gridCol w:w="736"/>
        <w:gridCol w:w="468"/>
        <w:gridCol w:w="513"/>
        <w:gridCol w:w="724"/>
        <w:gridCol w:w="879"/>
        <w:gridCol w:w="2793"/>
      </w:tblGrid>
      <w:tr w:rsidR="00000000">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lastRenderedPageBreak/>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Ty</w:t>
            </w:r>
            <w:r>
              <w:rPr>
                <w:rFonts w:eastAsia="Times New Roman"/>
                <w:b/>
                <w:bCs/>
                <w:sz w:val="20"/>
                <w:szCs w:val="20"/>
              </w:rPr>
              <w:t>pical Source</w:t>
            </w:r>
          </w:p>
        </w:tc>
      </w:tr>
      <w:tr w:rsidR="00000000">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E058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E058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E058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E058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E058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E058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E0584">
            <w:pPr>
              <w:rPr>
                <w:rFonts w:eastAsia="Times New Roman"/>
                <w:b/>
                <w:bCs/>
                <w:sz w:val="20"/>
                <w:szCs w:val="20"/>
              </w:rPr>
            </w:pPr>
          </w:p>
        </w:tc>
      </w:tr>
      <w:tr w:rsidR="00000000">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0000" w:rsidRDefault="004E0584">
            <w:pPr>
              <w:rPr>
                <w:rFonts w:eastAsia="Times New Roman"/>
                <w:b/>
                <w:bCs/>
                <w:sz w:val="20"/>
                <w:szCs w:val="20"/>
              </w:rPr>
            </w:pPr>
            <w:r>
              <w:rPr>
                <w:rFonts w:eastAsia="Times New Roman"/>
                <w:b/>
                <w:bCs/>
                <w:sz w:val="20"/>
                <w:szCs w:val="20"/>
              </w:rPr>
              <w:t>Inorganic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Erosion of natural deposits; Runoff from orchards; Runoff from glass and electronics production wastes.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.042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Discharge of drilling wastes; Discharge from metal refineries; Erosion of natural deposits.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Runoff from fertilizer use; Leaching from septic tanks, sewage; Erosion of natural deposits.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Selenium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Discharge from petroleum and metal refineries; Erosion of natural deposits; Discharge from mines.</w:t>
            </w:r>
          </w:p>
        </w:tc>
      </w:tr>
      <w:tr w:rsidR="00000000">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0000" w:rsidRDefault="004E0584">
            <w:pPr>
              <w:rPr>
                <w:rFonts w:eastAsia="Times New Roman"/>
                <w:b/>
                <w:bCs/>
                <w:sz w:val="20"/>
                <w:szCs w:val="20"/>
              </w:rPr>
            </w:pPr>
            <w:r>
              <w:rPr>
                <w:rFonts w:eastAsia="Times New Roman"/>
                <w:b/>
                <w:bCs/>
                <w:sz w:val="20"/>
                <w:szCs w:val="20"/>
              </w:rPr>
              <w:t>Radioactive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Erosion of natural deposits.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Uranium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Erosion of natural deposits.</w:t>
            </w:r>
          </w:p>
        </w:tc>
      </w:tr>
    </w:tbl>
    <w:p w:rsidR="00000000" w:rsidRDefault="004E0584">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rPr>
                <w:rFonts w:eastAsia="Times New Roman"/>
                <w:b/>
                <w:bCs/>
                <w:sz w:val="20"/>
                <w:szCs w:val="20"/>
              </w:rPr>
            </w:pPr>
            <w:r>
              <w:rPr>
                <w:rFonts w:eastAsia="Times New Roman"/>
                <w:b/>
                <w:bCs/>
                <w:sz w:val="20"/>
                <w:szCs w:val="20"/>
              </w:rPr>
              <w:t>Violations and Exceedances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b/>
                <w:bCs/>
                <w:sz w:val="20"/>
                <w:szCs w:val="20"/>
              </w:rPr>
              <w:t>Uranium</w:t>
            </w:r>
            <w:r>
              <w:rPr>
                <w:rFonts w:eastAsia="Times New Roman"/>
                <w:sz w:val="20"/>
                <w:szCs w:val="20"/>
              </w:rPr>
              <w:br/>
            </w:r>
            <w:r>
              <w:rPr>
                <w:rFonts w:eastAsia="Times New Roman"/>
                <w:sz w:val="20"/>
                <w:szCs w:val="20"/>
              </w:rPr>
              <w:t>Some people who drink water containing uranium in excess of the MCL (30 ug/L) over many years may have increased risk of getting cancer and kidney toxicity Violation was issued in 2017. The violation was noted in a well which is currently out of service an</w:t>
            </w:r>
            <w:r>
              <w:rPr>
                <w:rFonts w:eastAsia="Times New Roman"/>
                <w:sz w:val="20"/>
                <w:szCs w:val="20"/>
              </w:rPr>
              <w:t>d not pumping. All wells currently supplying water to the system are in compliance with respect to uranium.</w:t>
            </w:r>
          </w:p>
        </w:tc>
      </w:tr>
    </w:tbl>
    <w:p w:rsidR="00000000" w:rsidRDefault="004E0584">
      <w:pPr>
        <w:rPr>
          <w:rFonts w:eastAsia="Times New Roman"/>
        </w:rPr>
      </w:pPr>
    </w:p>
    <w:p w:rsidR="00000000" w:rsidRDefault="004E0584">
      <w:pPr>
        <w:rPr>
          <w:rFonts w:eastAsia="Times New Roman"/>
        </w:rPr>
      </w:pPr>
      <w:r>
        <w:rPr>
          <w:rFonts w:eastAsia="Times New Roman"/>
        </w:rPr>
        <w:pict>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5"/>
        <w:gridCol w:w="8419"/>
      </w:tblGrid>
      <w:tr w:rsidR="00000000">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rPr>
                <w:rFonts w:eastAsia="Times New Roman"/>
                <w:b/>
                <w:bCs/>
                <w:sz w:val="20"/>
                <w:szCs w:val="20"/>
              </w:rPr>
            </w:pPr>
            <w:r>
              <w:rPr>
                <w:rFonts w:eastAsia="Times New Roman"/>
                <w:b/>
                <w:bCs/>
                <w:sz w:val="20"/>
                <w:szCs w:val="20"/>
              </w:rPr>
              <w:t>Unit Descriptions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b/>
                <w:bCs/>
                <w:sz w:val="20"/>
                <w:szCs w:val="20"/>
              </w:rPr>
              <w:t>Definition</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ug/</w:t>
            </w:r>
            <w:proofErr w:type="gramStart"/>
            <w:r>
              <w:rPr>
                <w:rFonts w:eastAsia="Times New Roman"/>
                <w:sz w:val="20"/>
                <w:szCs w:val="20"/>
              </w:rPr>
              <w:t>L :</w:t>
            </w:r>
            <w:proofErr w:type="gramEnd"/>
            <w:r>
              <w:rPr>
                <w:rFonts w:eastAsia="Times New Roman"/>
                <w:sz w:val="20"/>
                <w:szCs w:val="20"/>
              </w:rPr>
              <w:t xml:space="preserve"> Number of micrograms of substance in one liter of water</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ppm: parts per million, or milligrams per liter (mg/L)</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ppb: parts per billion, or micrograms per liter (µg/L)</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 picocuries per liter (a measure of radioactivity)</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NA: n</w:t>
            </w:r>
            <w:r>
              <w:rPr>
                <w:rFonts w:eastAsia="Times New Roman"/>
                <w:sz w:val="20"/>
                <w:szCs w:val="20"/>
              </w:rPr>
              <w:t>ot applicable</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ND: Not detected</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lastRenderedPageBreak/>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NR: Monitoring not required, but recommended.</w:t>
            </w:r>
          </w:p>
        </w:tc>
      </w:tr>
    </w:tbl>
    <w:p w:rsidR="00000000" w:rsidRDefault="004E0584">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00000">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rPr>
                <w:rFonts w:eastAsia="Times New Roman"/>
                <w:b/>
                <w:bCs/>
                <w:sz w:val="20"/>
                <w:szCs w:val="20"/>
              </w:rPr>
            </w:pPr>
            <w:r>
              <w:rPr>
                <w:rFonts w:eastAsia="Times New Roman"/>
                <w:b/>
                <w:bCs/>
                <w:sz w:val="20"/>
                <w:szCs w:val="20"/>
              </w:rPr>
              <w:t>Important Drinking Water Definitions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b/>
                <w:bCs/>
                <w:sz w:val="20"/>
                <w:szCs w:val="20"/>
              </w:rPr>
            </w:pPr>
            <w:r>
              <w:rPr>
                <w:rFonts w:eastAsia="Times New Roman"/>
                <w:b/>
                <w:bCs/>
                <w:sz w:val="20"/>
                <w:szCs w:val="20"/>
              </w:rPr>
              <w:t>Definition</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MCL: Maximum Contaminant Level: The highest level of a contaminant that is</w:t>
            </w:r>
            <w:r>
              <w:rPr>
                <w:rFonts w:eastAsia="Times New Roman"/>
                <w:sz w:val="20"/>
                <w:szCs w:val="20"/>
              </w:rPr>
              <w:t xml:space="preserve"> allowed in drinking water. MCLs are set as close to the MCLGs as feasible using the best available treatment technology.</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AL: Action Level:</w:t>
            </w:r>
            <w:r>
              <w:rPr>
                <w:rFonts w:eastAsia="Times New Roman"/>
                <w:sz w:val="20"/>
                <w:szCs w:val="20"/>
              </w:rPr>
              <w:t xml:space="preserve"> The concentration of a contaminant which, if exceeded, triggers treatment or other requirements which a water system must follow.</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Variances and Exemptions: State or EPA permission not to meet an MCL or a treatment technique under</w:t>
            </w:r>
            <w:r>
              <w:rPr>
                <w:rFonts w:eastAsia="Times New Roman"/>
                <w:sz w:val="20"/>
                <w:szCs w:val="20"/>
              </w:rPr>
              <w:t xml:space="preserve"> certain conditions.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w:t>
            </w:r>
            <w:r>
              <w:rPr>
                <w:rFonts w:eastAsia="Times New Roman"/>
                <w:sz w:val="20"/>
                <w:szCs w:val="20"/>
              </w:rPr>
              <w:t>obial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MNR: Monitored Not Regulated</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jc w:val="center"/>
              <w:rPr>
                <w:rFonts w:eastAsia="Times New Roman"/>
                <w:sz w:val="20"/>
                <w:szCs w:val="20"/>
              </w:rPr>
            </w:pPr>
            <w:r>
              <w:rPr>
                <w:rFonts w:eastAsia="Times New Roman"/>
                <w:sz w:val="20"/>
                <w:szCs w:val="20"/>
              </w:rPr>
              <w:t>MP</w:t>
            </w:r>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4E0584">
            <w:pPr>
              <w:rPr>
                <w:rFonts w:eastAsia="Times New Roman"/>
                <w:sz w:val="20"/>
                <w:szCs w:val="20"/>
              </w:rPr>
            </w:pPr>
            <w:r>
              <w:rPr>
                <w:rFonts w:eastAsia="Times New Roman"/>
                <w:sz w:val="20"/>
                <w:szCs w:val="20"/>
              </w:rPr>
              <w:t>MPL: State Assigned Maximum Permissible Level</w:t>
            </w:r>
          </w:p>
        </w:tc>
      </w:tr>
    </w:tbl>
    <w:p w:rsidR="00000000" w:rsidRDefault="004E0584">
      <w:pPr>
        <w:rPr>
          <w:rFonts w:eastAsia="Times New Roman"/>
        </w:rPr>
      </w:pPr>
    </w:p>
    <w:p w:rsidR="00000000" w:rsidRDefault="004E0584">
      <w:pPr>
        <w:rPr>
          <w:rFonts w:eastAsia="Times New Roman"/>
        </w:rPr>
      </w:pPr>
    </w:p>
    <w:p w:rsidR="00000000" w:rsidRDefault="004E0584">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4E0584">
            <w:pPr>
              <w:rPr>
                <w:rFonts w:eastAsia="Times New Roman"/>
                <w:b/>
                <w:bCs/>
                <w:sz w:val="20"/>
                <w:szCs w:val="20"/>
              </w:rPr>
            </w:pPr>
            <w:r>
              <w:rPr>
                <w:rFonts w:eastAsia="Times New Roman"/>
                <w:b/>
                <w:bCs/>
                <w:sz w:val="20"/>
                <w:szCs w:val="20"/>
              </w:rPr>
              <w:t>For more information please contact:</w:t>
            </w:r>
          </w:p>
        </w:tc>
      </w:tr>
    </w:tbl>
    <w:p w:rsidR="004E0584" w:rsidRDefault="004E0584">
      <w:pPr>
        <w:pStyle w:val="NormalWeb"/>
      </w:pPr>
      <w:r>
        <w:t>C</w:t>
      </w:r>
      <w:r>
        <w:t>ontact Name: David Rule</w:t>
      </w:r>
      <w:r>
        <w:br/>
        <w:t>Address: PO Box 375</w:t>
      </w:r>
      <w:r>
        <w:br/>
        <w:t>Tesuque, NM 87574</w:t>
      </w:r>
      <w:r>
        <w:br/>
        <w:t>Phone: 505-982-2832</w:t>
      </w:r>
    </w:p>
    <w:sectPr w:rsidR="004E0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52F72"/>
    <w:rsid w:val="004E0584"/>
    <w:rsid w:val="0085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DA395"/>
  <w15:chartTrackingRefBased/>
  <w15:docId w15:val="{36154755-FE54-45CE-982A-F657395E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0137">
      <w:marLeft w:val="0"/>
      <w:marRight w:val="0"/>
      <w:marTop w:val="0"/>
      <w:marBottom w:val="0"/>
      <w:divBdr>
        <w:top w:val="none" w:sz="0" w:space="0" w:color="auto"/>
        <w:left w:val="none" w:sz="0" w:space="0" w:color="auto"/>
        <w:bottom w:val="none" w:sz="0" w:space="0" w:color="auto"/>
        <w:right w:val="none" w:sz="0" w:space="0" w:color="auto"/>
      </w:divBdr>
    </w:div>
    <w:div w:id="421611354">
      <w:marLeft w:val="0"/>
      <w:marRight w:val="0"/>
      <w:marTop w:val="0"/>
      <w:marBottom w:val="0"/>
      <w:divBdr>
        <w:top w:val="none" w:sz="0" w:space="0" w:color="auto"/>
        <w:left w:val="none" w:sz="0" w:space="0" w:color="auto"/>
        <w:bottom w:val="none" w:sz="0" w:space="0" w:color="auto"/>
        <w:right w:val="none" w:sz="0" w:space="0" w:color="auto"/>
      </w:divBdr>
    </w:div>
    <w:div w:id="569656778">
      <w:marLeft w:val="0"/>
      <w:marRight w:val="0"/>
      <w:marTop w:val="0"/>
      <w:marBottom w:val="0"/>
      <w:divBdr>
        <w:top w:val="none" w:sz="0" w:space="0" w:color="auto"/>
        <w:left w:val="none" w:sz="0" w:space="0" w:color="auto"/>
        <w:bottom w:val="none" w:sz="0" w:space="0" w:color="auto"/>
        <w:right w:val="none" w:sz="0" w:space="0" w:color="auto"/>
      </w:divBdr>
    </w:div>
    <w:div w:id="763452059">
      <w:marLeft w:val="0"/>
      <w:marRight w:val="0"/>
      <w:marTop w:val="0"/>
      <w:marBottom w:val="0"/>
      <w:divBdr>
        <w:top w:val="none" w:sz="0" w:space="0" w:color="auto"/>
        <w:left w:val="none" w:sz="0" w:space="0" w:color="auto"/>
        <w:bottom w:val="none" w:sz="0" w:space="0" w:color="auto"/>
        <w:right w:val="none" w:sz="0" w:space="0" w:color="auto"/>
      </w:divBdr>
    </w:div>
    <w:div w:id="861937601">
      <w:marLeft w:val="0"/>
      <w:marRight w:val="0"/>
      <w:marTop w:val="0"/>
      <w:marBottom w:val="0"/>
      <w:divBdr>
        <w:top w:val="none" w:sz="0" w:space="0" w:color="auto"/>
        <w:left w:val="none" w:sz="0" w:space="0" w:color="auto"/>
        <w:bottom w:val="none" w:sz="0" w:space="0" w:color="auto"/>
        <w:right w:val="none" w:sz="0" w:space="0" w:color="auto"/>
      </w:divBdr>
    </w:div>
    <w:div w:id="958338724">
      <w:marLeft w:val="0"/>
      <w:marRight w:val="0"/>
      <w:marTop w:val="0"/>
      <w:marBottom w:val="0"/>
      <w:divBdr>
        <w:top w:val="none" w:sz="0" w:space="0" w:color="auto"/>
        <w:left w:val="none" w:sz="0" w:space="0" w:color="auto"/>
        <w:bottom w:val="none" w:sz="0" w:space="0" w:color="auto"/>
        <w:right w:val="none" w:sz="0" w:space="0" w:color="auto"/>
      </w:divBdr>
    </w:div>
    <w:div w:id="1469588703">
      <w:marLeft w:val="0"/>
      <w:marRight w:val="0"/>
      <w:marTop w:val="0"/>
      <w:marBottom w:val="0"/>
      <w:divBdr>
        <w:top w:val="none" w:sz="0" w:space="0" w:color="auto"/>
        <w:left w:val="none" w:sz="0" w:space="0" w:color="auto"/>
        <w:bottom w:val="none" w:sz="0" w:space="0" w:color="auto"/>
        <w:right w:val="none" w:sz="0" w:space="0" w:color="auto"/>
      </w:divBdr>
    </w:div>
    <w:div w:id="2049525730">
      <w:marLeft w:val="0"/>
      <w:marRight w:val="0"/>
      <w:marTop w:val="0"/>
      <w:marBottom w:val="0"/>
      <w:divBdr>
        <w:top w:val="none" w:sz="0" w:space="0" w:color="auto"/>
        <w:left w:val="none" w:sz="0" w:space="0" w:color="auto"/>
        <w:bottom w:val="none" w:sz="0" w:space="0" w:color="auto"/>
        <w:right w:val="none" w:sz="0" w:space="0" w:color="auto"/>
      </w:divBdr>
    </w:div>
    <w:div w:id="2132816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Ana Berry</dc:creator>
  <cp:keywords/>
  <dc:description/>
  <cp:lastModifiedBy>Ana Berry</cp:lastModifiedBy>
  <cp:revision>2</cp:revision>
  <dcterms:created xsi:type="dcterms:W3CDTF">2019-06-05T18:57:00Z</dcterms:created>
  <dcterms:modified xsi:type="dcterms:W3CDTF">2019-06-05T18:57:00Z</dcterms:modified>
</cp:coreProperties>
</file>